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7194" w14:textId="77777777" w:rsidR="00B629F8" w:rsidRPr="009659D3" w:rsidRDefault="00B629F8" w:rsidP="00B629F8">
      <w:pPr>
        <w:rPr>
          <w:b/>
          <w:bCs/>
        </w:rPr>
      </w:pPr>
      <w:r w:rsidRPr="009659D3">
        <w:rPr>
          <w:b/>
          <w:bCs/>
        </w:rPr>
        <w:t>Akceptacja niniejszego regulaminu stanowi respektowanie jego wszystkich postanowień.</w:t>
      </w:r>
    </w:p>
    <w:p w14:paraId="172D55A6" w14:textId="760AFBA4" w:rsidR="009659D3" w:rsidRDefault="009659D3" w:rsidP="00B629F8">
      <w:r w:rsidRPr="009659D3">
        <w:t>Warunkiem uczestnictwa w zajęciach jest wypełnienie i zaakceptowanie karty uczestnika, zaakceptowanie regulaminu oraz wyrażenie zgody na przetwarzanie danych i uiszczenie opłaty w wyznaczonym terminie.</w:t>
      </w:r>
    </w:p>
    <w:p w14:paraId="2351D653" w14:textId="77777777" w:rsidR="00B629F8" w:rsidRDefault="00B629F8" w:rsidP="00B629F8">
      <w:r>
        <w:t>Opłaty za zajęcia w całości przekazywane są na organizację zajęć oraz cele statutowe Centrum Kultury „Dworek Białoprądnicki”.</w:t>
      </w:r>
    </w:p>
    <w:p w14:paraId="1597F4AA" w14:textId="77777777" w:rsidR="00B629F8" w:rsidRDefault="00B629F8" w:rsidP="00B629F8">
      <w:r>
        <w:t>Opłata powstaje po otrzymaniu informacji o zapisaniu na listę zajęć uczestników. Płatności za zajęcia grupowe lub  indywidualne należy dokonywać przelewem, z góry, przed pierwszymi zajęciami. (Jeśli zajęcia rozpoczynają się dopiero po 10 to płatności należy dokonać do 10 tego).</w:t>
      </w:r>
    </w:p>
    <w:p w14:paraId="0191CE51" w14:textId="77777777" w:rsidR="00B629F8" w:rsidRDefault="00B629F8" w:rsidP="00B629F8">
      <w:r>
        <w:t>Posiadacze Krakowskiej Karty Rodzinnej 3+ ( dalej : KKR3+), Krakowskiej Karty Rodziny z dzieckiem niepełnosprawnym ( dalej: KKRN) uprawnieni są do bonifikaty 50% na zajęcia. Warunkiem uzyskania zniżki jest okazanie aktualnej karty oraz przekazanie nr identyfikacyjnego.</w:t>
      </w:r>
    </w:p>
    <w:p w14:paraId="51A4A183" w14:textId="77777777" w:rsidR="00B629F8" w:rsidRDefault="00B629F8" w:rsidP="00B629F8">
      <w:r>
        <w:t>Bonifikata dla posiadaczy KKR 3+ i KKRN nie dotyczy działań objętych impresariatem oraz realizowanych przez podmioty zewnętrzne.</w:t>
      </w:r>
    </w:p>
    <w:p w14:paraId="33D4FF40" w14:textId="0177B632" w:rsidR="00B629F8" w:rsidRDefault="00B629F8" w:rsidP="00B629F8">
      <w:r>
        <w:t xml:space="preserve">Rezygnacja możliwa jest przed końcem </w:t>
      </w:r>
      <w:r w:rsidR="00DC1FF6">
        <w:t>miesiąca poprzedzającego</w:t>
      </w:r>
      <w:r>
        <w:t xml:space="preserve"> </w:t>
      </w:r>
      <w:r w:rsidR="0086336F">
        <w:t>kolejny miesiąc zajęć</w:t>
      </w:r>
      <w:r w:rsidR="002706D0">
        <w:t xml:space="preserve">, </w:t>
      </w:r>
      <w:r w:rsidR="0086336F">
        <w:t xml:space="preserve"> </w:t>
      </w:r>
      <w:r>
        <w:t>w formie mailowej na adres alicja.miekina@dworek.eu. W wypadku braku rezygnacji w formie przewidzianej w regulaminie uczestnik jest zobowiązany do wniesienia opłaty za kolejny okres rozliczeniowy.</w:t>
      </w:r>
    </w:p>
    <w:p w14:paraId="0D510555" w14:textId="4CFF9010" w:rsidR="00B629F8" w:rsidRDefault="00B629F8" w:rsidP="00B629F8">
      <w:r>
        <w:t xml:space="preserve">W przypadku braku oświadczenia o rezygnacji z zajęć i braku terminowej zapłaty przez uczestnika zajęć /warsztatów organizator podejmie działania prawne zmierzające do dochodzenia należności na drodze sądowej i egzekucyjnej, a </w:t>
      </w:r>
      <w:r w:rsidR="009659D3">
        <w:t>instruktor</w:t>
      </w:r>
      <w:r>
        <w:t xml:space="preserve"> ma prawo nie wpuścić uczestnika na zajęcia.</w:t>
      </w:r>
    </w:p>
    <w:p w14:paraId="3A4BD179" w14:textId="44BC5D33" w:rsidR="00B629F8" w:rsidRPr="00B629F8" w:rsidRDefault="00B629F8" w:rsidP="00B629F8">
      <w:pPr>
        <w:rPr>
          <w:b/>
          <w:bCs/>
        </w:rPr>
      </w:pPr>
      <w:r w:rsidRPr="00B629F8">
        <w:rPr>
          <w:b/>
          <w:bCs/>
        </w:rPr>
        <w:t>Opłata za zajęcia grupowe:</w:t>
      </w:r>
    </w:p>
    <w:p w14:paraId="3B353AC9" w14:textId="67C33356" w:rsidR="00B629F8" w:rsidRDefault="00B629F8" w:rsidP="00B629F8">
      <w:r>
        <w:t xml:space="preserve">a) Opłata za zajęcia grupowe jest uzależniona od ilości zajęć przypadających w danym miesiącu/kwartale. </w:t>
      </w:r>
    </w:p>
    <w:p w14:paraId="660BD010" w14:textId="4695541E" w:rsidR="00B629F8" w:rsidRDefault="00B629F8" w:rsidP="00B629F8">
      <w:r>
        <w:t>b) Opłata za zajęcia grupowe obowiązuje bez względu na liczbę zajęć wykorzystanych w miesiącu przez uczestnika. W przypadku opuszczenia zajęć grupowych przez uczestnika wpłaty nie są zwracane, ani też nie ma możliwości wykorzystania zajęć w innym terminie, tzw. odrobienia zajęć.</w:t>
      </w:r>
    </w:p>
    <w:p w14:paraId="6E39DA70" w14:textId="3CA600C9" w:rsidR="00B629F8" w:rsidRDefault="00B629F8" w:rsidP="00B629F8">
      <w:r>
        <w:t>c) W przypadku odwołania zajęć grupowych z przyczyn niezależnych od organizatora wniesiona wpłata za te zajęcia może zostać przeniesiona na kolejny okres rozliczeniowy lub na inne zajęcia, na które zapisany jest uczestnik. Jeśli nie jest to możliwe, wniesiona opłata za odwołane zajęcia może zostać zwrócona na pisemną prośbę uczestnika w formie mailowej na adres: alicja.miekina@dworek.eu</w:t>
      </w:r>
    </w:p>
    <w:p w14:paraId="47BB7266" w14:textId="4778ED2B" w:rsidR="00B629F8" w:rsidRPr="00CE6A3B" w:rsidRDefault="00B629F8" w:rsidP="00B629F8">
      <w:pPr>
        <w:rPr>
          <w:b/>
          <w:bCs/>
        </w:rPr>
      </w:pPr>
      <w:r w:rsidRPr="00CE6A3B">
        <w:rPr>
          <w:b/>
          <w:bCs/>
        </w:rPr>
        <w:t>Opłata za zajęcia indywidualne:</w:t>
      </w:r>
    </w:p>
    <w:p w14:paraId="6778FFF4" w14:textId="052F75C6" w:rsidR="00B629F8" w:rsidRDefault="00B629F8" w:rsidP="00B629F8">
      <w:r>
        <w:t>a) Opłata za zajęcia uzależniona jest od liczby zajęć w miesiącu lub kwartale.</w:t>
      </w:r>
    </w:p>
    <w:p w14:paraId="26E3A468" w14:textId="08C5D6AB" w:rsidR="00B629F8" w:rsidRDefault="00B629F8" w:rsidP="00B629F8">
      <w:r>
        <w:t>b) Nieobecności powinny zostać zgłoszone instruktorowi najpóźniej na 24 h przed zaplanowanymi zajęciami. W przypadku niezgłoszenia nieobecności, uczestnik zobowiązany jest do uiszczenia opłaty za te zajęcia. W razie nieobecności niezgłoszonej w przewidzianym terminie Organizator nie przewiduje: przeniesienia zajęć, przeniesienia wpłat, zwrotu wpłat.</w:t>
      </w:r>
    </w:p>
    <w:p w14:paraId="1F6157DA" w14:textId="28C91844" w:rsidR="00B629F8" w:rsidRDefault="00B629F8" w:rsidP="00B629F8">
      <w:r>
        <w:lastRenderedPageBreak/>
        <w:t>c) W przypadku nieobecności instruktora w dniu zaplanowanych zajęć, zaproponowany zostanie uczestnikowi inny termin zajęć (do 30 dni od dnia nieobecności instruktora). Jeśli ustalenie dogodnego terminu nie będzie możliwe opłata za w/w zajęcia zostanie przeniesiona na kolejny okres rozliczeniowy.</w:t>
      </w:r>
    </w:p>
    <w:p w14:paraId="747416E4" w14:textId="77777777" w:rsidR="00B629F8" w:rsidRDefault="00B629F8" w:rsidP="00B629F8">
      <w:r>
        <w:t>d) Opłacone, ale niezrealizowane zajęcia indywidualne w kończącym się sezonie można, na pisemny wniosek, przenieść na kolejny sezon. Jednak muszą być one zrealizowane do końca roku kalendarzowego. Niewykorzystane do tego terminu przepadają</w:t>
      </w:r>
    </w:p>
    <w:p w14:paraId="249F1AB9" w14:textId="77777777" w:rsidR="00B629F8" w:rsidRPr="00B629F8" w:rsidRDefault="00B629F8" w:rsidP="00B629F8">
      <w:pPr>
        <w:rPr>
          <w:b/>
          <w:bCs/>
        </w:rPr>
      </w:pPr>
      <w:r w:rsidRPr="00B629F8">
        <w:rPr>
          <w:b/>
          <w:bCs/>
        </w:rPr>
        <w:t>Dane organizatora do przelewu:</w:t>
      </w:r>
    </w:p>
    <w:p w14:paraId="1685AB0B" w14:textId="45B4C0BE" w:rsidR="00B629F8" w:rsidRPr="00B629F8" w:rsidRDefault="00B629F8" w:rsidP="00B629F8">
      <w:pPr>
        <w:rPr>
          <w:b/>
          <w:bCs/>
        </w:rPr>
      </w:pPr>
      <w:r w:rsidRPr="00B629F8">
        <w:rPr>
          <w:b/>
          <w:bCs/>
        </w:rPr>
        <w:t>Centrum Kultury „Dworek Białoprądnicki” ul. Papiernicza 2, 31-221 Kraków</w:t>
      </w:r>
    </w:p>
    <w:p w14:paraId="02C656C1" w14:textId="42532346" w:rsidR="00B629F8" w:rsidRPr="00B629F8" w:rsidRDefault="00B629F8" w:rsidP="00B629F8">
      <w:pPr>
        <w:rPr>
          <w:b/>
          <w:bCs/>
        </w:rPr>
      </w:pPr>
      <w:r w:rsidRPr="00B629F8">
        <w:rPr>
          <w:b/>
          <w:bCs/>
        </w:rPr>
        <w:t>Nr konta: 62 1240 4722 1111 0000 4860 1867</w:t>
      </w:r>
    </w:p>
    <w:p w14:paraId="6D612C87" w14:textId="0A7CFDA3" w:rsidR="00B629F8" w:rsidRPr="00B629F8" w:rsidRDefault="00B629F8" w:rsidP="00B629F8">
      <w:pPr>
        <w:rPr>
          <w:b/>
          <w:bCs/>
        </w:rPr>
      </w:pPr>
      <w:r w:rsidRPr="00B629F8">
        <w:rPr>
          <w:b/>
          <w:bCs/>
        </w:rPr>
        <w:t>W tytule przelewu prosimy umieścić:</w:t>
      </w:r>
    </w:p>
    <w:p w14:paraId="52AD575E" w14:textId="5F9C1AE9" w:rsidR="00B629F8" w:rsidRPr="00CE6A3B" w:rsidRDefault="00B629F8" w:rsidP="00B629F8">
      <w:pPr>
        <w:rPr>
          <w:b/>
          <w:bCs/>
        </w:rPr>
      </w:pPr>
      <w:r w:rsidRPr="00B629F8">
        <w:rPr>
          <w:b/>
          <w:bCs/>
        </w:rPr>
        <w:t>/</w:t>
      </w:r>
      <w:r w:rsidR="00CE6A3B">
        <w:rPr>
          <w:b/>
          <w:bCs/>
        </w:rPr>
        <w:t>DWOREK</w:t>
      </w:r>
      <w:r w:rsidRPr="00B629F8">
        <w:rPr>
          <w:b/>
          <w:bCs/>
        </w:rPr>
        <w:t>/ IMIĘ I NAZWISKO UCZESTNIKA/</w:t>
      </w:r>
      <w:r w:rsidR="00CE6A3B">
        <w:rPr>
          <w:b/>
          <w:bCs/>
        </w:rPr>
        <w:t>NAZWA</w:t>
      </w:r>
      <w:r w:rsidRPr="00B629F8">
        <w:rPr>
          <w:b/>
          <w:bCs/>
        </w:rPr>
        <w:t xml:space="preserve"> ZAJĘĆ/MIESIĄC</w:t>
      </w:r>
    </w:p>
    <w:p w14:paraId="3FD27D32" w14:textId="781B1B72" w:rsidR="00B629F8" w:rsidRDefault="00B629F8" w:rsidP="00B629F8">
      <w:r>
        <w:t>15. Faktury dla osób fizycznych są wystawiane na podstawie wniosku. Warunkiem wystawienia faktury jest przedstawienie paragonu lub potwierdzenia przelewu zgodnie z obowiązującymi przepisami prawa.   W opisie na fakturze podaje się nazwę zajęć zgodną z cennikiem. Żądanie wystawienia faktury powinno nastąpić w terminie 3 miesięcy, licząc od końca miesiąca, w którym dokonano zapłaty.</w:t>
      </w:r>
    </w:p>
    <w:p w14:paraId="3A228B27" w14:textId="42F8DE53" w:rsidR="00B629F8" w:rsidRDefault="00B629F8" w:rsidP="00B629F8">
      <w:r>
        <w:t>16. Faktury do paragonu fiskalnego na rzecz nabywcy posługującego się numerem identyfikującym (NIP) – podmiot prowadzący działalność gospodarczą- wobec wymogu zamieszczenia Nr NIP przy ewidencji sprzedaży nie będą wystawiane.</w:t>
      </w:r>
    </w:p>
    <w:p w14:paraId="0E5035F3" w14:textId="471B3B8B" w:rsidR="00B629F8" w:rsidRDefault="00B629F8" w:rsidP="00B629F8">
      <w:r>
        <w:t>17. Organizacja zajęć:</w:t>
      </w:r>
    </w:p>
    <w:p w14:paraId="474FADEE" w14:textId="038EF1B0" w:rsidR="00B629F8" w:rsidRDefault="00B629F8" w:rsidP="00B629F8">
      <w:r>
        <w:t xml:space="preserve">a) Zajęcia stałe odbywają się w formie grupowej lub indywidualnej, według ustalonego przez harmonogramu i zgodnie z aktualnym cennikiem </w:t>
      </w:r>
    </w:p>
    <w:p w14:paraId="11A3CFA4" w14:textId="1DDA92EE" w:rsidR="00B629F8" w:rsidRDefault="00B629F8" w:rsidP="00B629F8">
      <w:r>
        <w:t>b)Zajęcia stałe nie odbywają się w ferie, wakacje, święta państwowe oraz podczas długich weekendów i w okresie między świątecznym (Boże Narodzenie – Nowy Rok), chyba że prowadzący zajęcia instruktor w porozumieniu z uczestnikami podejmie inną decyzję.</w:t>
      </w:r>
    </w:p>
    <w:p w14:paraId="3B4394DF" w14:textId="65436B75" w:rsidR="00B629F8" w:rsidRDefault="00B629F8" w:rsidP="00B629F8">
      <w:r>
        <w:t>c) Organizator zastrzega, że harmonogram zajęć może ulec zmianie.</w:t>
      </w:r>
    </w:p>
    <w:p w14:paraId="2E28AA3E" w14:textId="53E74E7F" w:rsidR="00B629F8" w:rsidRDefault="00B629F8" w:rsidP="00B629F8">
      <w:r>
        <w:t>d) Zajęcia grupowe, które wymagają minimalnej liczby uczestników rozpoczynają się po skompletowaniu grupy i mogą zostać zawieszone w chwili, gdy liczba uczestników spadnie poniżej wymaganej liczby.</w:t>
      </w:r>
    </w:p>
    <w:p w14:paraId="551E2D42" w14:textId="2F3E3302" w:rsidR="00B629F8" w:rsidRDefault="00B629F8" w:rsidP="00B629F8">
      <w:r>
        <w:t>e) Na zajęciach obowiązuje własna odzież ochronna, instruktorzy nie ponoszą odpowiedzialności za zagubienie lub zniszczenie osobistych rzeczy uczestników.</w:t>
      </w:r>
    </w:p>
    <w:p w14:paraId="0255B6DE" w14:textId="1BF0208A" w:rsidR="00B629F8" w:rsidRDefault="00B629F8" w:rsidP="00B629F8">
      <w:r>
        <w:t>f) Centrum Kultury Dworek Białoprądnicki zobowiązuje się zapewnić dziecku bezpieczeństwo w godzinach uczestniczenia dziecka w zajęciach/warsztatach deklarowanych przez Opiekuna prawnego/Rodzica w formularzu zgłoszeniowym</w:t>
      </w:r>
    </w:p>
    <w:p w14:paraId="34A90D83" w14:textId="661D0654" w:rsidR="00B629F8" w:rsidRDefault="00B629F8" w:rsidP="00B629F8">
      <w:r>
        <w:t>g) Ze względu na harmonogram zajęć i bezpieczeństwo, prosimy przyprowadzać  i odbierać dzieci punktualnie.</w:t>
      </w:r>
    </w:p>
    <w:p w14:paraId="20134D92" w14:textId="0288A733" w:rsidR="00B629F8" w:rsidRDefault="00B629F8" w:rsidP="00B629F8">
      <w:r>
        <w:t>h) Uczestnikowi zajęć nie przysługuje prawo zawieszenia zajęć.</w:t>
      </w:r>
    </w:p>
    <w:p w14:paraId="24A3FFAD" w14:textId="3C09F1E8" w:rsidR="00190DAB" w:rsidRDefault="00B629F8" w:rsidP="00B629F8">
      <w:r>
        <w:lastRenderedPageBreak/>
        <w:t>18. W zakresie zajęć odbywających się w specjalistycznych pracowniach (plastycznej/ceramicznej) obowiązują dodatkowe regulaminy, które wymagają akceptacji uczestników.</w:t>
      </w:r>
    </w:p>
    <w:p w14:paraId="74B1A6E8" w14:textId="77777777" w:rsidR="009659D3" w:rsidRDefault="009659D3" w:rsidP="009659D3">
      <w:r>
        <w:t>Zaakceptowanie Regulaminu oznacza wyrażenie zgody na gromadzenie, przetwarzanie i wykorzystywanie danych osobowych Centrum Kultury „Dworek Białoprądnicki” ul. Papiernicza 2, 31-221 Kraków w celach związanych z udziałem w zajęciach.</w:t>
      </w:r>
    </w:p>
    <w:p w14:paraId="0D48CD88" w14:textId="5E5D07EB" w:rsidR="009659D3" w:rsidRDefault="009659D3" w:rsidP="009659D3">
      <w:r>
        <w:t>W związku z wchodzącymi w życie 25 maja 2018 r. nowymi przepisami dotyczącymi ochrony danych osobowych (Rozporządzenie Parlamentu Europejskiego i Rady (UE) 2016/679 z dnia 27 kwietnia 2016 r. w sprawie ochrony osób fizycznych w związku z przetwarzaniem danych osobowych i w sprawie swobodnego przepływu takich danych oraz uchylenia dyrektywy 95/46/WE tzw. RODO) informujemy, że przekazane przez Państwa dane osobowe będziemy przetwarzać zgodnie z przepisami w/w aktu prawnego i ustalonej Polityki Ochrony Danych Osobowych w Centrum Kultury „Dworek Białoprądnicki”. Centrum Kultury „Dworek Białoprądnicki” jako administrator przetwarza Pani/Pana dane osobowe w związku z udziałem Pani/Pana lub Pani/Pana dziecka w zajęciach, wydarzeniach i imprezach w celach wynikających ze sposobu funkcjonowania i zadań instytucji. Podstawą prawną przetwarzania Pani/Pana danych osobowych jest ich niezbędność do celów wynikających z prawnie uzasadnionych interesów realizowanych przez administratora lub Państwa zgoda. Pani/Pana dane osobowe przetwarzane są na zasadzie dobrowolności i będą przetwarzane tylko tak długo, jak długo są niezbędne do realizowania ww. celów lub do momentu, gdy wyrazi Pani/Pan skuteczny sprzeciw wobec ich przetwarzania. Okres przetwarzania danych osobowych może zostać każdorazowo przedłużony o okres przedawnienia roszczeń, jeżeli przetwarzanie danych osobowych będzie niezbędne dla dochodzenia ewentualnych roszczeń lub obrony przed takimi roszczeniami. Przysługuje Pani/Panu prawo żądania dostępu do treści danych oraz ich sprostowania, usunięcia, ograniczenia przetwarzania, przenoszenia danych osobowych oraz wniesienia sprzeciwu. Przysługuje Pani/ Panu także prawo wniesienia skargi do organu nadzorczego zajmującego się ochroną danych osobowych, gdy uzna Pani/Pan, że przetwarzanie danych osobowych narusza przepisy Rozporządzenia. Nasze dane kontaktowe to: Centrum Kultury „Dworek Białoprądnicki”, 31-221 Kraków, ul. Papiernicza 2, inspektor ochrony danych – e-mail: iod@dworek.eu.</w:t>
      </w:r>
    </w:p>
    <w:sectPr w:rsidR="009659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F8"/>
    <w:rsid w:val="000634C4"/>
    <w:rsid w:val="00190DAB"/>
    <w:rsid w:val="002544C0"/>
    <w:rsid w:val="002706D0"/>
    <w:rsid w:val="00467768"/>
    <w:rsid w:val="005A35CF"/>
    <w:rsid w:val="0086336F"/>
    <w:rsid w:val="009659D3"/>
    <w:rsid w:val="00B629F8"/>
    <w:rsid w:val="00C8042E"/>
    <w:rsid w:val="00CE6A3B"/>
    <w:rsid w:val="00DC1FF6"/>
    <w:rsid w:val="00E65FB5"/>
    <w:rsid w:val="00ED31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6B8A"/>
  <w15:chartTrackingRefBased/>
  <w15:docId w15:val="{620A800E-68B4-4777-A2E7-53301929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62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62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629F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629F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629F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629F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629F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629F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629F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29F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629F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629F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629F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629F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629F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629F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629F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629F8"/>
    <w:rPr>
      <w:rFonts w:eastAsiaTheme="majorEastAsia" w:cstheme="majorBidi"/>
      <w:color w:val="272727" w:themeColor="text1" w:themeTint="D8"/>
    </w:rPr>
  </w:style>
  <w:style w:type="paragraph" w:styleId="Tytu">
    <w:name w:val="Title"/>
    <w:basedOn w:val="Normalny"/>
    <w:next w:val="Normalny"/>
    <w:link w:val="TytuZnak"/>
    <w:uiPriority w:val="10"/>
    <w:qFormat/>
    <w:rsid w:val="00B62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629F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629F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629F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629F8"/>
    <w:pPr>
      <w:spacing w:before="160"/>
      <w:jc w:val="center"/>
    </w:pPr>
    <w:rPr>
      <w:i/>
      <w:iCs/>
      <w:color w:val="404040" w:themeColor="text1" w:themeTint="BF"/>
    </w:rPr>
  </w:style>
  <w:style w:type="character" w:customStyle="1" w:styleId="CytatZnak">
    <w:name w:val="Cytat Znak"/>
    <w:basedOn w:val="Domylnaczcionkaakapitu"/>
    <w:link w:val="Cytat"/>
    <w:uiPriority w:val="29"/>
    <w:rsid w:val="00B629F8"/>
    <w:rPr>
      <w:i/>
      <w:iCs/>
      <w:color w:val="404040" w:themeColor="text1" w:themeTint="BF"/>
    </w:rPr>
  </w:style>
  <w:style w:type="paragraph" w:styleId="Akapitzlist">
    <w:name w:val="List Paragraph"/>
    <w:basedOn w:val="Normalny"/>
    <w:uiPriority w:val="34"/>
    <w:qFormat/>
    <w:rsid w:val="00B629F8"/>
    <w:pPr>
      <w:ind w:left="720"/>
      <w:contextualSpacing/>
    </w:pPr>
  </w:style>
  <w:style w:type="character" w:styleId="Wyrnienieintensywne">
    <w:name w:val="Intense Emphasis"/>
    <w:basedOn w:val="Domylnaczcionkaakapitu"/>
    <w:uiPriority w:val="21"/>
    <w:qFormat/>
    <w:rsid w:val="00B629F8"/>
    <w:rPr>
      <w:i/>
      <w:iCs/>
      <w:color w:val="0F4761" w:themeColor="accent1" w:themeShade="BF"/>
    </w:rPr>
  </w:style>
  <w:style w:type="paragraph" w:styleId="Cytatintensywny">
    <w:name w:val="Intense Quote"/>
    <w:basedOn w:val="Normalny"/>
    <w:next w:val="Normalny"/>
    <w:link w:val="CytatintensywnyZnak"/>
    <w:uiPriority w:val="30"/>
    <w:qFormat/>
    <w:rsid w:val="00B62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629F8"/>
    <w:rPr>
      <w:i/>
      <w:iCs/>
      <w:color w:val="0F4761" w:themeColor="accent1" w:themeShade="BF"/>
    </w:rPr>
  </w:style>
  <w:style w:type="character" w:styleId="Odwoanieintensywne">
    <w:name w:val="Intense Reference"/>
    <w:basedOn w:val="Domylnaczcionkaakapitu"/>
    <w:uiPriority w:val="32"/>
    <w:qFormat/>
    <w:rsid w:val="00B629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1133</Words>
  <Characters>6801</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Miękina</dc:creator>
  <cp:keywords/>
  <dc:description/>
  <cp:lastModifiedBy>Alicja Miękina</cp:lastModifiedBy>
  <cp:revision>6</cp:revision>
  <dcterms:created xsi:type="dcterms:W3CDTF">2025-07-30T10:31:00Z</dcterms:created>
  <dcterms:modified xsi:type="dcterms:W3CDTF">2025-10-07T13:46:00Z</dcterms:modified>
</cp:coreProperties>
</file>