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EA1" w14:textId="5C9548AB" w:rsidR="002A737A" w:rsidRPr="002A737A" w:rsidRDefault="002A737A" w:rsidP="002A737A">
      <w:pPr>
        <w:jc w:val="center"/>
        <w:rPr>
          <w:b/>
          <w:bCs/>
        </w:rPr>
      </w:pPr>
      <w:r w:rsidRPr="002A737A">
        <w:rPr>
          <w:b/>
          <w:bCs/>
        </w:rPr>
        <w:t>REGULAMIN IMPREZY OTWARTEJ</w:t>
      </w:r>
    </w:p>
    <w:p w14:paraId="7265A1E6" w14:textId="77777777" w:rsidR="002A737A" w:rsidRPr="002A737A" w:rsidRDefault="002A737A" w:rsidP="002A737A">
      <w:pPr>
        <w:jc w:val="center"/>
        <w:rPr>
          <w:b/>
          <w:bCs/>
        </w:rPr>
      </w:pPr>
      <w:r w:rsidRPr="002A737A">
        <w:rPr>
          <w:b/>
          <w:bCs/>
        </w:rPr>
        <w:t>(dalej: Regulamin)</w:t>
      </w:r>
    </w:p>
    <w:p w14:paraId="4000E579" w14:textId="77777777" w:rsidR="002A737A" w:rsidRPr="002A737A" w:rsidRDefault="002A737A" w:rsidP="002A737A">
      <w:pPr>
        <w:rPr>
          <w:b/>
          <w:bCs/>
        </w:rPr>
      </w:pPr>
      <w:r w:rsidRPr="002A737A">
        <w:rPr>
          <w:b/>
          <w:bCs/>
        </w:rPr>
        <w:t xml:space="preserve">I. POSTANOWIENIA OGÓLNE: </w:t>
      </w:r>
    </w:p>
    <w:p w14:paraId="76C61410" w14:textId="2F764DEC" w:rsidR="002A737A" w:rsidRDefault="002A737A" w:rsidP="002A737A">
      <w:r w:rsidRPr="002A737A">
        <w:rPr>
          <w:b/>
          <w:bCs/>
        </w:rPr>
        <w:t>1.</w:t>
      </w:r>
      <w:r>
        <w:t xml:space="preserve"> Regulamin obowiązuje na terenie imprezy niemasowej o nazwie „WIELKA KRAKOWSKA POTAŃCÓWKA” (dalej: Impreza), która odbywa się na terenie Centrum Kultury Dworek Białoprądnicki w Krakowie, przy ul. Papierniczej 2. Organizatorem Imprezy niemasowej jest Centrum Kultury „Dworek Białoprądnicki”, 31-221 Kraków, ul. Papiernicza 2.</w:t>
      </w:r>
    </w:p>
    <w:p w14:paraId="2E0E12BD" w14:textId="3152CBA9" w:rsidR="002A737A" w:rsidRDefault="002A737A" w:rsidP="002A737A">
      <w:r w:rsidRPr="002A737A">
        <w:rPr>
          <w:b/>
          <w:bCs/>
        </w:rPr>
        <w:t>2.</w:t>
      </w:r>
      <w:r>
        <w:t xml:space="preserve"> Regulamin kierowany jest do wszystkich osób, które w czasie trwania Imprezy będą przebywać na terenie, na którym Impreza jest prowadzona. Każda osoba przebywająca na tym terenie w czasie jej trwania obowiązana jest stosować się do postanowień niniejszego Regulaminu oraz do obowiązujących przepisów polskiego prawa.</w:t>
      </w:r>
    </w:p>
    <w:p w14:paraId="6CF195AE" w14:textId="77777777" w:rsidR="002A737A" w:rsidRDefault="002A737A" w:rsidP="002A737A">
      <w:r w:rsidRPr="002A737A">
        <w:rPr>
          <w:b/>
          <w:bCs/>
        </w:rPr>
        <w:t>3.</w:t>
      </w:r>
      <w:r>
        <w:t xml:space="preserve"> Wejście na teren Imprezy oznacza akceptację postanowień Regulaminu.</w:t>
      </w:r>
    </w:p>
    <w:p w14:paraId="1468934B" w14:textId="724BC26A" w:rsidR="002A737A" w:rsidRDefault="002A737A" w:rsidP="002A737A">
      <w:r w:rsidRPr="002A737A">
        <w:rPr>
          <w:b/>
          <w:bCs/>
        </w:rPr>
        <w:t>4.</w:t>
      </w:r>
      <w:r>
        <w:t xml:space="preserve"> Celem Regulaminu jest zapewnienie bezpieczeństwa Imprezy przez określenie zasad zachowania się osób obecnych na Imprezie, korzystanie przez nie z terenu na którym jest przeprowadzona, a także z urządzeń i sprzętu znajdujących się na nim.</w:t>
      </w:r>
    </w:p>
    <w:p w14:paraId="6731707B" w14:textId="5F6E4854" w:rsidR="002A737A" w:rsidRDefault="002A737A" w:rsidP="002A737A">
      <w:r w:rsidRPr="002A737A">
        <w:rPr>
          <w:b/>
          <w:bCs/>
        </w:rPr>
        <w:t>5.</w:t>
      </w:r>
      <w:r>
        <w:t xml:space="preserve"> Impreza ma charakter kulturalny, a jej celem nie jest propagowanie jakichkolwiek poglądów czy idei politycznych lub społecznych.</w:t>
      </w:r>
    </w:p>
    <w:p w14:paraId="4CEA1362" w14:textId="77777777" w:rsidR="002A737A" w:rsidRDefault="002A737A" w:rsidP="002A737A"/>
    <w:p w14:paraId="6EB51717" w14:textId="77777777" w:rsidR="002A737A" w:rsidRPr="002A737A" w:rsidRDefault="002A737A" w:rsidP="002A737A">
      <w:pPr>
        <w:rPr>
          <w:b/>
          <w:bCs/>
        </w:rPr>
      </w:pPr>
      <w:r w:rsidRPr="002A737A">
        <w:rPr>
          <w:b/>
          <w:bCs/>
        </w:rPr>
        <w:t xml:space="preserve">II. ZASADY ORGANIZACYJNE I PORZĄDKOWE OBOWIĄZUJĄCE NA TERENIE IMPREZY: </w:t>
      </w:r>
    </w:p>
    <w:p w14:paraId="3443C996" w14:textId="77777777" w:rsidR="002A737A" w:rsidRDefault="002A737A" w:rsidP="002A737A">
      <w:r w:rsidRPr="002A737A">
        <w:rPr>
          <w:b/>
          <w:bCs/>
        </w:rPr>
        <w:t>1.</w:t>
      </w:r>
      <w:r>
        <w:t xml:space="preserve"> Impreza ma charakter otwarty i bezpłatny, przeznaczona jest dla dzieci i dorosłych.</w:t>
      </w:r>
    </w:p>
    <w:p w14:paraId="27995FA1" w14:textId="77777777" w:rsidR="002A737A" w:rsidRDefault="002A737A" w:rsidP="002A737A">
      <w:r w:rsidRPr="002A737A">
        <w:rPr>
          <w:b/>
          <w:bCs/>
        </w:rPr>
        <w:t>2.</w:t>
      </w:r>
      <w:r>
        <w:t xml:space="preserve"> Osoby małoletnie uczestniczą w Imprezie na wyłączną odpowiedzialność ich opiekunów prawnych. </w:t>
      </w:r>
    </w:p>
    <w:p w14:paraId="41F658B0" w14:textId="77777777" w:rsidR="002A737A" w:rsidRDefault="002A737A" w:rsidP="002A737A">
      <w:r w:rsidRPr="002A737A">
        <w:rPr>
          <w:b/>
          <w:bCs/>
        </w:rPr>
        <w:t>3.</w:t>
      </w:r>
      <w:r>
        <w:t xml:space="preserve"> Każdy kto przebywa na terenie Imprezy powinien się zachowywać tak, aby nie szkodził i nie zagrażał innym. </w:t>
      </w:r>
    </w:p>
    <w:p w14:paraId="22B5306E" w14:textId="77777777" w:rsidR="002A737A" w:rsidRDefault="002A737A" w:rsidP="002A737A">
      <w:r w:rsidRPr="002A737A">
        <w:rPr>
          <w:b/>
          <w:bCs/>
        </w:rPr>
        <w:t>4.</w:t>
      </w:r>
      <w:r>
        <w:t xml:space="preserve"> Każda osoba przebywająca na Imprezie zobowiązana jest do stosowania się do poleceń pracowników ochrony.</w:t>
      </w:r>
    </w:p>
    <w:p w14:paraId="1C0FB34C" w14:textId="77777777" w:rsidR="002A737A" w:rsidRDefault="002A737A" w:rsidP="002A737A">
      <w:r w:rsidRPr="002A737A">
        <w:rPr>
          <w:b/>
          <w:bCs/>
        </w:rPr>
        <w:t>5.</w:t>
      </w:r>
      <w:r>
        <w:t xml:space="preserve"> Kto nie wykonuje poleceń pracowników ochrony może zostać wydalony z terenu Imprezy.</w:t>
      </w:r>
    </w:p>
    <w:p w14:paraId="324208D7" w14:textId="4AF66DE5" w:rsidR="002A737A" w:rsidRDefault="002A737A" w:rsidP="002A737A">
      <w:r w:rsidRPr="002A737A">
        <w:rPr>
          <w:b/>
          <w:bCs/>
        </w:rPr>
        <w:t>6.</w:t>
      </w:r>
      <w:r>
        <w:t xml:space="preserve"> Uczestnicy zobowiązani są w czasie trwania Imprezy przebywać wyłącznie w miejscach przeznaczonych dla uczestników Imprezy. </w:t>
      </w:r>
    </w:p>
    <w:p w14:paraId="2A59DE86" w14:textId="77777777" w:rsidR="002A737A" w:rsidRDefault="002A737A" w:rsidP="002A737A">
      <w:r w:rsidRPr="002A737A">
        <w:rPr>
          <w:b/>
          <w:bCs/>
        </w:rPr>
        <w:t>7.</w:t>
      </w:r>
      <w:r>
        <w:t xml:space="preserve"> Uczestnikom nie wolno zastawiać wejść i wyjść z Imprezy. </w:t>
      </w:r>
    </w:p>
    <w:p w14:paraId="54BA79EB" w14:textId="77777777" w:rsidR="002A737A" w:rsidRDefault="002A737A" w:rsidP="002A737A">
      <w:r w:rsidRPr="002A737A">
        <w:rPr>
          <w:b/>
          <w:bCs/>
        </w:rPr>
        <w:t>8.</w:t>
      </w:r>
      <w:r>
        <w:t xml:space="preserve"> Zabrania się wnoszenia na teren Imprezy: </w:t>
      </w:r>
    </w:p>
    <w:p w14:paraId="10E411E7" w14:textId="77777777" w:rsidR="002A737A" w:rsidRDefault="002A737A" w:rsidP="002A737A">
      <w:r w:rsidRPr="002A737A">
        <w:rPr>
          <w:b/>
          <w:bCs/>
        </w:rPr>
        <w:t>a.</w:t>
      </w:r>
      <w:r>
        <w:t xml:space="preserve"> napojów alkoholowych,</w:t>
      </w:r>
    </w:p>
    <w:p w14:paraId="188F831E" w14:textId="77777777" w:rsidR="002A737A" w:rsidRDefault="002A737A" w:rsidP="002A737A">
      <w:r w:rsidRPr="002A737A">
        <w:rPr>
          <w:b/>
          <w:bCs/>
        </w:rPr>
        <w:t>b</w:t>
      </w:r>
      <w:r>
        <w:t xml:space="preserve">. środków odurzających i psychoaktywnych, </w:t>
      </w:r>
    </w:p>
    <w:p w14:paraId="54A5D237" w14:textId="77777777" w:rsidR="002A737A" w:rsidRDefault="002A737A" w:rsidP="002A737A">
      <w:r w:rsidRPr="002A737A">
        <w:rPr>
          <w:b/>
          <w:bCs/>
        </w:rPr>
        <w:t>c.</w:t>
      </w:r>
      <w:r>
        <w:t xml:space="preserve"> urządzeń do wytwarzania hałasu, </w:t>
      </w:r>
    </w:p>
    <w:p w14:paraId="787E6A49" w14:textId="77777777" w:rsidR="002A737A" w:rsidRDefault="002A737A" w:rsidP="002A737A">
      <w:r w:rsidRPr="002A737A">
        <w:rPr>
          <w:b/>
          <w:bCs/>
        </w:rPr>
        <w:t>d.</w:t>
      </w:r>
      <w:r>
        <w:t xml:space="preserve"> środków pirotechnicznych</w:t>
      </w:r>
    </w:p>
    <w:p w14:paraId="020A227B" w14:textId="6AE2B51E" w:rsidR="002A737A" w:rsidRDefault="002A737A" w:rsidP="002A737A">
      <w:r w:rsidRPr="002A737A">
        <w:rPr>
          <w:b/>
          <w:bCs/>
        </w:rPr>
        <w:lastRenderedPageBreak/>
        <w:t>e.</w:t>
      </w:r>
      <w:r>
        <w:t xml:space="preserve"> materiałów rasistowskich, ksenofobicznych oraz propagandowych, a także plakatów i ulotek bez autoryzacji organizatora</w:t>
      </w:r>
    </w:p>
    <w:p w14:paraId="59D97B7C" w14:textId="77777777" w:rsidR="002A737A" w:rsidRDefault="002A737A" w:rsidP="002A737A">
      <w:r w:rsidRPr="002A737A">
        <w:rPr>
          <w:b/>
          <w:bCs/>
        </w:rPr>
        <w:t>f.</w:t>
      </w:r>
      <w:r>
        <w:t xml:space="preserve"> oraz innych przedmiotów mogących zagrozić zdrowiu i bezpieczeństwu innych uczestników Imprezy. </w:t>
      </w:r>
    </w:p>
    <w:p w14:paraId="015EAC0E" w14:textId="164B3251" w:rsidR="002A737A" w:rsidRDefault="002A737A" w:rsidP="002A737A">
      <w:r w:rsidRPr="002A737A">
        <w:rPr>
          <w:b/>
          <w:bCs/>
        </w:rPr>
        <w:t>9.</w:t>
      </w:r>
      <w:r>
        <w:t xml:space="preserve"> Pracownik ochrony może odmówić wstępu na Imprezę osobie, u której stwierdzono posiadanie przedmiotów wymienionych w ust. 8 powyżej oraz osobie będącej pod wpływem alkoholu lub innych środków odurzających.</w:t>
      </w:r>
    </w:p>
    <w:p w14:paraId="70409548" w14:textId="7809D746" w:rsidR="002A737A" w:rsidRDefault="002A737A" w:rsidP="002A737A">
      <w:r w:rsidRPr="002A737A">
        <w:rPr>
          <w:b/>
          <w:bCs/>
        </w:rPr>
        <w:t>10.</w:t>
      </w:r>
      <w:r>
        <w:t xml:space="preserve"> Organizator upoważnia pracowników ochrony do sprawdzenia bagażu uczestników imprezy przy wejściu na teren chroniony. Sprawdzanie bagażu może odbywać się na terenie Imprezy. </w:t>
      </w:r>
    </w:p>
    <w:p w14:paraId="49E719F7" w14:textId="5A7F9E4E" w:rsidR="002A737A" w:rsidRDefault="002A737A" w:rsidP="002A737A">
      <w:r w:rsidRPr="002A737A">
        <w:rPr>
          <w:b/>
          <w:bCs/>
        </w:rPr>
        <w:t>11</w:t>
      </w:r>
      <w:r>
        <w:t xml:space="preserve">. Czynności związane z sprawdzeniem bagażu uczestnika Imprezy mogą być przeprowadzone wyłącznie w sposób nienaruszający godności osoby kontrolowanej, z zachowaniem należytej kultury osobistej i z poszanowaniem prywatności i dyskrecji. </w:t>
      </w:r>
    </w:p>
    <w:p w14:paraId="2EFE10D0" w14:textId="6CE90587" w:rsidR="002A737A" w:rsidRDefault="002A737A" w:rsidP="002A737A">
      <w:r w:rsidRPr="002A737A">
        <w:rPr>
          <w:b/>
          <w:bCs/>
        </w:rPr>
        <w:t>12.</w:t>
      </w:r>
      <w:r>
        <w:t xml:space="preserve"> Osoba która odmawia poddania się kontroli – nie zostanie wpuszczona na teren imprezy, przy czym dalsza decyzja i odpowiedzialność w tym zakresie spoczywa na Organizatorze.</w:t>
      </w:r>
    </w:p>
    <w:p w14:paraId="6ABDDB1B" w14:textId="4285FB29" w:rsidR="002A737A" w:rsidRDefault="002A737A" w:rsidP="002A737A">
      <w:r w:rsidRPr="002A737A">
        <w:rPr>
          <w:b/>
          <w:bCs/>
        </w:rPr>
        <w:t>13.</w:t>
      </w:r>
      <w:r>
        <w:t xml:space="preserve"> Organizator dopuszcza możliwość spożywania alkoholu jedynie zakupionego podczas trwania Imprezy i wyłącznie na terenie Imprezy.</w:t>
      </w:r>
    </w:p>
    <w:p w14:paraId="68B366B6" w14:textId="2D3E5554" w:rsidR="002A737A" w:rsidRDefault="002A737A" w:rsidP="002A737A">
      <w:r w:rsidRPr="002A737A">
        <w:rPr>
          <w:b/>
          <w:bCs/>
        </w:rPr>
        <w:t>14.</w:t>
      </w:r>
      <w:r>
        <w:t xml:space="preserve"> Uczestnik Imprezy ponosi pełną odpowiedzialność materialną za szkody wyrządzone przez niego na terenie Imprezy, w stosunku do innych jej uczestników, jak i za szkody wyrządzone                     w mieniu Organizatora, oraz </w:t>
      </w:r>
      <w:r w:rsidRPr="00A56D0F">
        <w:t xml:space="preserve">podmiotów zaangażowanych </w:t>
      </w:r>
      <w:r w:rsidR="00A56D0F" w:rsidRPr="00A56D0F">
        <w:t>w</w:t>
      </w:r>
      <w:r w:rsidRPr="00A56D0F">
        <w:t xml:space="preserve"> organizację Imprezy przez</w:t>
      </w:r>
      <w:r>
        <w:t xml:space="preserve"> Organizatora. </w:t>
      </w:r>
    </w:p>
    <w:p w14:paraId="322E17A5" w14:textId="6698AC7D" w:rsidR="002A737A" w:rsidRDefault="002A737A" w:rsidP="002A737A">
      <w:r w:rsidRPr="002A737A">
        <w:rPr>
          <w:b/>
          <w:bCs/>
        </w:rPr>
        <w:t>15.</w:t>
      </w:r>
      <w:r>
        <w:t xml:space="preserve"> Organizator nie ponosi odpowiedzialności za mienie uczestników Imprezy. W szczególności nie ponosi odpowiedzialności za rzeczy pozostawione na terenie Imprezy. </w:t>
      </w:r>
    </w:p>
    <w:p w14:paraId="25611584" w14:textId="266780D8" w:rsidR="002A737A" w:rsidRDefault="002A737A" w:rsidP="002A737A">
      <w:r w:rsidRPr="002A737A">
        <w:rPr>
          <w:b/>
          <w:bCs/>
        </w:rPr>
        <w:t>16.</w:t>
      </w:r>
      <w:r>
        <w:t xml:space="preserve"> Organizator nie ponosi odpowiedzialności za skutki działania siły wyższej. Za siłę wyższą uznaje się zdarzenie będące poza kontrolą organizatora, które powoduje, że wykonanie zobowiązań jest niemożliwie lub może być uznane za nie możliwe ze względu na występujące okoliczności. Siłę wyższą stanowią w szczególności: warunki atmosferyczne, nagłe ulewy, burze, nawałnice,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4CC17493" w14:textId="77777777" w:rsidR="002A737A" w:rsidRDefault="002A737A" w:rsidP="002A737A"/>
    <w:p w14:paraId="18831FE1" w14:textId="77777777" w:rsidR="002A737A" w:rsidRPr="002A737A" w:rsidRDefault="002A737A" w:rsidP="002A737A">
      <w:pPr>
        <w:rPr>
          <w:b/>
          <w:bCs/>
        </w:rPr>
      </w:pPr>
      <w:r w:rsidRPr="002A737A">
        <w:rPr>
          <w:b/>
          <w:bCs/>
        </w:rPr>
        <w:t xml:space="preserve">III. POSTANOWIENIA KOŃCOWE: </w:t>
      </w:r>
    </w:p>
    <w:p w14:paraId="796AB3AE" w14:textId="1DDE2A65" w:rsidR="002A737A" w:rsidRDefault="002A737A" w:rsidP="002A737A">
      <w:r w:rsidRPr="002A737A">
        <w:rPr>
          <w:b/>
          <w:bCs/>
        </w:rPr>
        <w:t>1.</w:t>
      </w:r>
      <w:r>
        <w:t xml:space="preserve"> Treść regulaminu umieszczona jest w miejscach wejścia na Imprezę </w:t>
      </w:r>
      <w:r w:rsidR="00706613">
        <w:t>oraz</w:t>
      </w:r>
      <w:r w:rsidRPr="002A737A">
        <w:t xml:space="preserve"> na stronie internetowej Organizatora</w:t>
      </w:r>
      <w:r>
        <w:t>.</w:t>
      </w:r>
    </w:p>
    <w:p w14:paraId="6771990F" w14:textId="4B5C4FB5" w:rsidR="00190DAB" w:rsidRDefault="002A737A" w:rsidP="002A737A">
      <w:r w:rsidRPr="00706613">
        <w:rPr>
          <w:b/>
          <w:bCs/>
        </w:rPr>
        <w:t>2.</w:t>
      </w:r>
      <w:r>
        <w:t xml:space="preserve"> Regulamin wchodzi w życie i obowiązuje od 26.09.2025</w:t>
      </w:r>
      <w:r w:rsidR="00E91085">
        <w:t xml:space="preserve"> r.</w:t>
      </w:r>
      <w:r>
        <w:t xml:space="preserve"> od godz. 17:30 do 26.09.2025</w:t>
      </w:r>
      <w:r w:rsidR="00E91085">
        <w:t xml:space="preserve"> r.     </w:t>
      </w:r>
      <w:r>
        <w:t xml:space="preserve"> do godz. 23:30</w:t>
      </w:r>
      <w:r w:rsidR="00A56D0F">
        <w:t>.</w:t>
      </w:r>
    </w:p>
    <w:sectPr w:rsidR="00190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7A"/>
    <w:rsid w:val="000634C4"/>
    <w:rsid w:val="00190DAB"/>
    <w:rsid w:val="001B34F4"/>
    <w:rsid w:val="002A737A"/>
    <w:rsid w:val="0037149E"/>
    <w:rsid w:val="0053242D"/>
    <w:rsid w:val="00706613"/>
    <w:rsid w:val="00A56D0F"/>
    <w:rsid w:val="00E9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9052"/>
  <w15:chartTrackingRefBased/>
  <w15:docId w15:val="{7F85318C-5A0E-46FB-A930-08F09A7F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73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73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73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73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73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73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73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73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73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73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73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73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73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73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73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737A"/>
    <w:rPr>
      <w:rFonts w:eastAsiaTheme="majorEastAsia" w:cstheme="majorBidi"/>
      <w:color w:val="272727" w:themeColor="text1" w:themeTint="D8"/>
    </w:rPr>
  </w:style>
  <w:style w:type="paragraph" w:styleId="Tytu">
    <w:name w:val="Title"/>
    <w:basedOn w:val="Normalny"/>
    <w:next w:val="Normalny"/>
    <w:link w:val="TytuZnak"/>
    <w:uiPriority w:val="10"/>
    <w:qFormat/>
    <w:rsid w:val="002A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73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73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73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737A"/>
    <w:pPr>
      <w:spacing w:before="160"/>
      <w:jc w:val="center"/>
    </w:pPr>
    <w:rPr>
      <w:i/>
      <w:iCs/>
      <w:color w:val="404040" w:themeColor="text1" w:themeTint="BF"/>
    </w:rPr>
  </w:style>
  <w:style w:type="character" w:customStyle="1" w:styleId="CytatZnak">
    <w:name w:val="Cytat Znak"/>
    <w:basedOn w:val="Domylnaczcionkaakapitu"/>
    <w:link w:val="Cytat"/>
    <w:uiPriority w:val="29"/>
    <w:rsid w:val="002A737A"/>
    <w:rPr>
      <w:i/>
      <w:iCs/>
      <w:color w:val="404040" w:themeColor="text1" w:themeTint="BF"/>
    </w:rPr>
  </w:style>
  <w:style w:type="paragraph" w:styleId="Akapitzlist">
    <w:name w:val="List Paragraph"/>
    <w:basedOn w:val="Normalny"/>
    <w:uiPriority w:val="34"/>
    <w:qFormat/>
    <w:rsid w:val="002A737A"/>
    <w:pPr>
      <w:ind w:left="720"/>
      <w:contextualSpacing/>
    </w:pPr>
  </w:style>
  <w:style w:type="character" w:styleId="Wyrnienieintensywne">
    <w:name w:val="Intense Emphasis"/>
    <w:basedOn w:val="Domylnaczcionkaakapitu"/>
    <w:uiPriority w:val="21"/>
    <w:qFormat/>
    <w:rsid w:val="002A737A"/>
    <w:rPr>
      <w:i/>
      <w:iCs/>
      <w:color w:val="0F4761" w:themeColor="accent1" w:themeShade="BF"/>
    </w:rPr>
  </w:style>
  <w:style w:type="paragraph" w:styleId="Cytatintensywny">
    <w:name w:val="Intense Quote"/>
    <w:basedOn w:val="Normalny"/>
    <w:next w:val="Normalny"/>
    <w:link w:val="CytatintensywnyZnak"/>
    <w:uiPriority w:val="30"/>
    <w:qFormat/>
    <w:rsid w:val="002A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737A"/>
    <w:rPr>
      <w:i/>
      <w:iCs/>
      <w:color w:val="0F4761" w:themeColor="accent1" w:themeShade="BF"/>
    </w:rPr>
  </w:style>
  <w:style w:type="character" w:styleId="Odwoanieintensywne">
    <w:name w:val="Intense Reference"/>
    <w:basedOn w:val="Domylnaczcionkaakapitu"/>
    <w:uiPriority w:val="32"/>
    <w:qFormat/>
    <w:rsid w:val="002A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3927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Miękina</dc:creator>
  <cp:keywords/>
  <dc:description/>
  <cp:lastModifiedBy>Weronika Dulowska</cp:lastModifiedBy>
  <cp:revision>2</cp:revision>
  <dcterms:created xsi:type="dcterms:W3CDTF">2025-09-24T07:45:00Z</dcterms:created>
  <dcterms:modified xsi:type="dcterms:W3CDTF">2025-09-24T07:45:00Z</dcterms:modified>
</cp:coreProperties>
</file>